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DA" w:rsidRDefault="004918DA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Quadra Cedar Hill Community Association</w:t>
      </w:r>
    </w:p>
    <w:p w:rsidR="004918DA" w:rsidRDefault="004918DA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Agenda – Exec Meeting</w:t>
      </w:r>
    </w:p>
    <w:p w:rsidR="004918DA" w:rsidRDefault="00942D88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22 October</w:t>
      </w:r>
      <w:r w:rsidR="004918DA">
        <w:rPr>
          <w:rFonts w:ascii="Georgia" w:hAnsi="Georgia"/>
          <w:sz w:val="28"/>
          <w:szCs w:val="28"/>
        </w:rPr>
        <w:t xml:space="preserve"> 2013</w:t>
      </w: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</w:p>
    <w:p w:rsidR="00151EF9" w:rsidRDefault="004918DA" w:rsidP="004918DA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Open Meeting at:  7:0</w:t>
      </w:r>
      <w:r w:rsidR="005D7BD4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pm  </w:t>
      </w:r>
    </w:p>
    <w:p w:rsidR="004918DA" w:rsidRDefault="00151EF9" w:rsidP="004918DA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Attendees:  Merie Beauchamp</w:t>
      </w:r>
      <w:r w:rsidR="005E3C89">
        <w:rPr>
          <w:rFonts w:ascii="Georgia" w:hAnsi="Georgia"/>
          <w:sz w:val="24"/>
          <w:szCs w:val="24"/>
        </w:rPr>
        <w:t>, Christine</w:t>
      </w:r>
      <w:r>
        <w:rPr>
          <w:rFonts w:ascii="Georgia" w:hAnsi="Georgia"/>
          <w:sz w:val="24"/>
          <w:szCs w:val="24"/>
        </w:rPr>
        <w:t xml:space="preserve"> Bhopalsingh, Rikki Bowman, Lana Burns, Eric Higgs, Ed May, Dodie Fraser, Chris Bartlett, Karen Dearborn</w:t>
      </w: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Review Agenda – </w:t>
      </w:r>
      <w:r w:rsidR="005D7BD4">
        <w:rPr>
          <w:rFonts w:ascii="Georgia" w:hAnsi="Georgia"/>
          <w:sz w:val="24"/>
          <w:szCs w:val="24"/>
        </w:rPr>
        <w:t>Merie Beauchamp</w:t>
      </w:r>
    </w:p>
    <w:p w:rsidR="005D7BD4" w:rsidRDefault="005D7BD4" w:rsidP="005D7BD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Introduced Christine Bhopalsingh will be taking over Ed May’s role</w:t>
      </w:r>
    </w:p>
    <w:p w:rsidR="005D7BD4" w:rsidRPr="005D7BD4" w:rsidRDefault="005D7BD4" w:rsidP="005D7BD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Ed May will take </w:t>
      </w:r>
      <w:r w:rsidR="00840BFA">
        <w:rPr>
          <w:rFonts w:ascii="Georgia" w:hAnsi="Georgia" w:cs="Arial"/>
          <w:color w:val="222222"/>
          <w:sz w:val="24"/>
          <w:szCs w:val="24"/>
        </w:rPr>
        <w:t>on the role of newsletter Editor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840BFA" w:rsidRDefault="00840BF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Treasurers’ Report – Dodie Fraser </w:t>
      </w:r>
    </w:p>
    <w:p w:rsidR="004918DA" w:rsidRDefault="004918D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Funds available to the Association:  $ </w:t>
      </w:r>
      <w:r w:rsidR="00151EF9">
        <w:rPr>
          <w:rFonts w:ascii="Georgia" w:hAnsi="Georgia" w:cs="Arial"/>
          <w:color w:val="222222"/>
          <w:sz w:val="24"/>
          <w:szCs w:val="24"/>
        </w:rPr>
        <w:t>6,226 (does not include money set aside for Music in the Park)</w:t>
      </w:r>
    </w:p>
    <w:p w:rsidR="00151EF9" w:rsidRDefault="00151EF9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November 6</w:t>
      </w:r>
      <w:r w:rsidRPr="00151EF9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is the next SCAN meeting – Dodie can’t attend and would like someone to attend in her place</w:t>
      </w:r>
    </w:p>
    <w:p w:rsidR="00151EF9" w:rsidRDefault="00151EF9" w:rsidP="00151EF9">
      <w:pPr>
        <w:numPr>
          <w:ilvl w:val="2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and Lana will attend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Present Minutes – Karen Dearborn</w:t>
      </w:r>
    </w:p>
    <w:p w:rsidR="004918DA" w:rsidRDefault="004918D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Minutes from the previous meeting </w:t>
      </w:r>
      <w:r w:rsidR="00840BFA">
        <w:rPr>
          <w:rFonts w:ascii="Georgia" w:hAnsi="Georgia" w:cs="Arial"/>
          <w:color w:val="222222"/>
          <w:sz w:val="24"/>
          <w:szCs w:val="24"/>
        </w:rPr>
        <w:t>were distributed</w:t>
      </w:r>
    </w:p>
    <w:p w:rsidR="00840BFA" w:rsidRDefault="00840BF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Dave Bratzer and Merie will work together to update the website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Membership Report – Rikki Bowman</w:t>
      </w:r>
    </w:p>
    <w:p w:rsidR="004918DA" w:rsidRDefault="004918D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</w:t>
      </w:r>
      <w:r w:rsidR="00151EF9">
        <w:rPr>
          <w:rFonts w:ascii="Georgia" w:hAnsi="Georgia" w:cs="Arial"/>
          <w:color w:val="222222"/>
          <w:sz w:val="24"/>
          <w:szCs w:val="24"/>
        </w:rPr>
        <w:t>74</w:t>
      </w:r>
      <w:r>
        <w:rPr>
          <w:rFonts w:ascii="Georgia" w:hAnsi="Georgia" w:cs="Arial"/>
          <w:color w:val="222222"/>
          <w:sz w:val="24"/>
          <w:szCs w:val="24"/>
        </w:rPr>
        <w:t xml:space="preserve"> active members </w:t>
      </w:r>
      <w:r w:rsidR="00151EF9">
        <w:rPr>
          <w:rFonts w:ascii="Georgia" w:hAnsi="Georgia" w:cs="Arial"/>
          <w:color w:val="222222"/>
          <w:sz w:val="24"/>
          <w:szCs w:val="24"/>
        </w:rPr>
        <w:t>– 5 new members this month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5E3C89" w:rsidRDefault="005E3C89" w:rsidP="005E3C89">
      <w:pPr>
        <w:spacing w:after="0"/>
        <w:ind w:left="360"/>
        <w:rPr>
          <w:rFonts w:ascii="Georgia" w:hAnsi="Georgia"/>
          <w:sz w:val="24"/>
          <w:szCs w:val="24"/>
        </w:rPr>
      </w:pPr>
    </w:p>
    <w:p w:rsidR="005E3C89" w:rsidRDefault="005E3C89" w:rsidP="005E3C89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Newsletter Discussion – Ed May</w:t>
      </w:r>
    </w:p>
    <w:p w:rsidR="005E3C89" w:rsidRDefault="005E3C89" w:rsidP="005E3C89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Ed is looking at getting some funding for our newsletter</w:t>
      </w:r>
    </w:p>
    <w:p w:rsidR="005E3C89" w:rsidRDefault="005E3C89" w:rsidP="005E3C89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Good discussion about getting ads to defray the cost of the newsletter</w:t>
      </w:r>
    </w:p>
    <w:p w:rsidR="005E3C89" w:rsidRDefault="005E3C89" w:rsidP="005E3C89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Will consider asking politicians to place ads</w:t>
      </w:r>
    </w:p>
    <w:p w:rsidR="005E3C89" w:rsidRDefault="005E3C89" w:rsidP="005E3C89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We did have ads for many years and then went through a period where no advertising</w:t>
      </w:r>
    </w:p>
    <w:p w:rsidR="005E3C89" w:rsidRDefault="005E3C89" w:rsidP="005E3C89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Eric said he’s weary of getting things with advertising</w:t>
      </w:r>
    </w:p>
    <w:p w:rsidR="005E3C89" w:rsidRDefault="005E3C89" w:rsidP="003C4C75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We should discuss asking Saanich for more money</w:t>
      </w:r>
      <w:r w:rsidR="00D64CD9">
        <w:rPr>
          <w:rFonts w:ascii="Georgia" w:hAnsi="Georgia" w:cs="Arial"/>
          <w:color w:val="222222"/>
          <w:sz w:val="24"/>
          <w:szCs w:val="24"/>
        </w:rPr>
        <w:t xml:space="preserve"> as we have approximately 7,400 homes and condos in our area</w:t>
      </w:r>
    </w:p>
    <w:p w:rsidR="00761FE7" w:rsidRDefault="00761FE7" w:rsidP="003C4C75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Winter is January – would cover the January meeting and the March AGM;  Spring is April – would cover the May meeting, picnic and Music in the Park;  Summer would be August – would cover the September meeting;  Fall would be in late October / early November</w:t>
      </w:r>
    </w:p>
    <w:p w:rsidR="00761FE7" w:rsidRDefault="00761FE7" w:rsidP="003C4C75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Our next newsletter would be Fall newsletter – advertising the November meeting and our January plans</w:t>
      </w:r>
    </w:p>
    <w:p w:rsidR="00761FE7" w:rsidRDefault="00761FE7" w:rsidP="00761FE7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Ed needs content by the end of October</w:t>
      </w:r>
    </w:p>
    <w:p w:rsidR="007E7C3D" w:rsidRPr="005D7BD4" w:rsidRDefault="007E7C3D" w:rsidP="007E7C3D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Our Operating Grant from Saanich is currently $1,650 – Dodie will look into what’s required for an additional grant</w:t>
      </w:r>
      <w:r w:rsidR="00933BB0">
        <w:rPr>
          <w:rFonts w:ascii="Georgia" w:hAnsi="Georgia" w:cs="Arial"/>
          <w:color w:val="222222"/>
          <w:sz w:val="24"/>
          <w:szCs w:val="24"/>
        </w:rPr>
        <w:t xml:space="preserve"> to help cover the costs of our newsletter</w:t>
      </w:r>
    </w:p>
    <w:p w:rsidR="00A4179C" w:rsidRDefault="00A4179C" w:rsidP="00A4179C">
      <w:pPr>
        <w:spacing w:after="0"/>
        <w:ind w:left="360"/>
        <w:rPr>
          <w:rFonts w:ascii="Georgia" w:hAnsi="Georgia"/>
          <w:sz w:val="24"/>
          <w:szCs w:val="24"/>
        </w:rPr>
      </w:pPr>
    </w:p>
    <w:p w:rsidR="00A4179C" w:rsidRDefault="00A4179C" w:rsidP="00A4179C">
      <w:pPr>
        <w:spacing w:after="0"/>
        <w:ind w:left="360"/>
        <w:rPr>
          <w:rFonts w:ascii="Georgia" w:hAnsi="Georgia"/>
          <w:sz w:val="24"/>
          <w:szCs w:val="24"/>
        </w:rPr>
      </w:pPr>
    </w:p>
    <w:p w:rsidR="00A4179C" w:rsidRDefault="00A4179C" w:rsidP="00A4179C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</w:t>
      </w:r>
      <w:r>
        <w:rPr>
          <w:rFonts w:ascii="Georgia" w:hAnsi="Georgia"/>
          <w:sz w:val="24"/>
          <w:szCs w:val="24"/>
        </w:rPr>
        <w:t xml:space="preserve"> Attendance</w:t>
      </w:r>
    </w:p>
    <w:p w:rsidR="00A4179C" w:rsidRDefault="00A4179C" w:rsidP="00A4179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How </w:t>
      </w:r>
      <w:r>
        <w:rPr>
          <w:rFonts w:ascii="Georgia" w:hAnsi="Georgia" w:cs="Arial"/>
          <w:color w:val="222222"/>
          <w:sz w:val="24"/>
          <w:szCs w:val="24"/>
        </w:rPr>
        <w:t>can</w:t>
      </w:r>
      <w:r>
        <w:rPr>
          <w:rFonts w:ascii="Georgia" w:hAnsi="Georgia" w:cs="Arial"/>
          <w:color w:val="222222"/>
          <w:sz w:val="24"/>
          <w:szCs w:val="24"/>
        </w:rPr>
        <w:t xml:space="preserve"> we attract attendees to our meetings if we don’t have a newsletter going out before the meeting</w:t>
      </w:r>
      <w:r>
        <w:rPr>
          <w:rFonts w:ascii="Georgia" w:hAnsi="Georgia" w:cs="Arial"/>
          <w:color w:val="222222"/>
          <w:sz w:val="24"/>
          <w:szCs w:val="24"/>
        </w:rPr>
        <w:t>?</w:t>
      </w:r>
    </w:p>
    <w:p w:rsidR="00A4179C" w:rsidRDefault="00A4179C" w:rsidP="00A4179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</w:t>
      </w:r>
      <w:r>
        <w:rPr>
          <w:rFonts w:ascii="Georgia" w:hAnsi="Georgia" w:cs="Arial"/>
          <w:color w:val="222222"/>
          <w:sz w:val="24"/>
          <w:szCs w:val="24"/>
        </w:rPr>
        <w:t xml:space="preserve"> mentioned the idea of having something like a community dinner at the Cedar Hill Golf Course clubhouse and then have our meeting after dinner</w:t>
      </w:r>
    </w:p>
    <w:p w:rsidR="00A4179C" w:rsidRDefault="00A4179C" w:rsidP="00A4179C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Apply to Saanich for a grant</w:t>
      </w:r>
    </w:p>
    <w:p w:rsidR="00A4179C" w:rsidRDefault="00A4179C" w:rsidP="00A4179C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Possibly get Saanich to do this at cost</w:t>
      </w:r>
    </w:p>
    <w:p w:rsidR="00A4179C" w:rsidRDefault="00A4179C" w:rsidP="00A4179C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Maybe for January</w:t>
      </w:r>
      <w:r w:rsidR="002E499F">
        <w:rPr>
          <w:rFonts w:ascii="Georgia" w:hAnsi="Georgia" w:cs="Arial"/>
          <w:color w:val="222222"/>
          <w:sz w:val="24"/>
          <w:szCs w:val="24"/>
        </w:rPr>
        <w:t>; with a follow-up for March if it works</w:t>
      </w:r>
    </w:p>
    <w:p w:rsidR="00A4179C" w:rsidRDefault="00A4179C" w:rsidP="00A4179C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This has been done with other Community Associations, like Burnside Gorge</w:t>
      </w:r>
    </w:p>
    <w:p w:rsidR="00A4179C" w:rsidRDefault="00A4179C" w:rsidP="00A4179C">
      <w:pPr>
        <w:numPr>
          <w:ilvl w:val="2"/>
          <w:numId w:val="2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Carole Ireland – manager of the clubhouse and Rec Centre – is enthusiastic about the idea</w:t>
      </w:r>
    </w:p>
    <w:p w:rsidR="00A4179C" w:rsidRDefault="00A4179C" w:rsidP="00A4179C">
      <w:pPr>
        <w:numPr>
          <w:ilvl w:val="2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She would like to get together with us to talk about options</w:t>
      </w:r>
    </w:p>
    <w:p w:rsidR="002E499F" w:rsidRDefault="002E499F" w:rsidP="00A4179C">
      <w:pPr>
        <w:numPr>
          <w:ilvl w:val="2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will approach Carole to discuss</w:t>
      </w:r>
      <w:r w:rsidR="003777B0">
        <w:rPr>
          <w:rFonts w:ascii="Georgia" w:hAnsi="Georgia" w:cs="Arial"/>
          <w:color w:val="222222"/>
          <w:sz w:val="24"/>
          <w:szCs w:val="24"/>
        </w:rPr>
        <w:t xml:space="preserve"> options and get more information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5E3C89" w:rsidRDefault="005E3C89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A03EA8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November</w:t>
      </w:r>
      <w:r w:rsidR="004918DA">
        <w:rPr>
          <w:rFonts w:ascii="Georgia" w:hAnsi="Georgia"/>
          <w:sz w:val="24"/>
          <w:szCs w:val="24"/>
        </w:rPr>
        <w:t xml:space="preserve"> Meeting</w:t>
      </w:r>
    </w:p>
    <w:p w:rsidR="004918DA" w:rsidRDefault="007E7C3D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proofErr w:type="spellStart"/>
      <w:r>
        <w:rPr>
          <w:rFonts w:ascii="Georgia" w:hAnsi="Georgia" w:cs="Arial"/>
          <w:color w:val="222222"/>
          <w:sz w:val="24"/>
          <w:szCs w:val="24"/>
        </w:rPr>
        <w:t>Jarret</w:t>
      </w:r>
      <w:proofErr w:type="spellEnd"/>
      <w:r w:rsidR="00A4179C">
        <w:rPr>
          <w:rFonts w:ascii="Georgia" w:hAnsi="Georgia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Matanowitch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>, Manager of  Current</w:t>
      </w:r>
      <w:r w:rsidR="00A4179C">
        <w:rPr>
          <w:rFonts w:ascii="Georgia" w:hAnsi="Georgia" w:cs="Arial"/>
          <w:color w:val="222222"/>
          <w:sz w:val="24"/>
          <w:szCs w:val="24"/>
        </w:rPr>
        <w:t xml:space="preserve"> Planning </w:t>
      </w:r>
      <w:r>
        <w:rPr>
          <w:rFonts w:ascii="Georgia" w:hAnsi="Georgia" w:cs="Arial"/>
          <w:color w:val="222222"/>
          <w:sz w:val="24"/>
          <w:szCs w:val="24"/>
        </w:rPr>
        <w:t xml:space="preserve">for Saanich </w:t>
      </w:r>
      <w:r w:rsidR="00A4179C">
        <w:rPr>
          <w:rFonts w:ascii="Georgia" w:hAnsi="Georgia" w:cs="Arial"/>
          <w:color w:val="222222"/>
          <w:sz w:val="24"/>
          <w:szCs w:val="24"/>
        </w:rPr>
        <w:t>will be speaking</w:t>
      </w:r>
      <w:r>
        <w:rPr>
          <w:rFonts w:ascii="Georgia" w:hAnsi="Georgia" w:cs="Arial"/>
          <w:color w:val="222222"/>
          <w:sz w:val="24"/>
          <w:szCs w:val="24"/>
        </w:rPr>
        <w:t xml:space="preserve"> on the planning process</w:t>
      </w:r>
    </w:p>
    <w:p w:rsidR="004918DA" w:rsidRPr="007E7C3D" w:rsidRDefault="004918D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FF0000"/>
          <w:sz w:val="24"/>
          <w:szCs w:val="24"/>
        </w:rPr>
      </w:pPr>
      <w:r w:rsidRPr="007E7C3D">
        <w:rPr>
          <w:rFonts w:ascii="Georgia" w:hAnsi="Georgia" w:cs="Arial"/>
          <w:color w:val="FF0000"/>
          <w:sz w:val="24"/>
          <w:szCs w:val="24"/>
        </w:rPr>
        <w:t>Chris will put coffee on and get snacks for the meeting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376CA0" w:rsidRDefault="00376CA0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376CA0" w:rsidRDefault="00376CA0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Area Director Reports</w:t>
      </w: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BRAEFOOT:  </w:t>
      </w:r>
      <w:r>
        <w:rPr>
          <w:rFonts w:ascii="Georgia" w:hAnsi="Georgia" w:cs="Arial"/>
          <w:bCs/>
          <w:iCs/>
          <w:sz w:val="24"/>
          <w:szCs w:val="24"/>
        </w:rPr>
        <w:t>Bob Trotter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 Braefoot Community Association wants to put a temporary module at Braefoot Park to house users of their facilities.  We have been asked to provide input.  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CRAIGMILLAR:  </w:t>
      </w:r>
      <w:r>
        <w:rPr>
          <w:rFonts w:ascii="Georgia" w:hAnsi="Georgia" w:cs="Arial"/>
          <w:bCs/>
          <w:iCs/>
          <w:sz w:val="24"/>
          <w:szCs w:val="24"/>
        </w:rPr>
        <w:t>Karen Dearborn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Tattersall and Kathleen – </w:t>
      </w:r>
      <w:r w:rsidR="00D87AAE">
        <w:rPr>
          <w:rFonts w:ascii="Georgia" w:hAnsi="Georgia" w:cs="Arial"/>
          <w:color w:val="222222"/>
          <w:sz w:val="24"/>
          <w:szCs w:val="24"/>
        </w:rPr>
        <w:t>Karen to check to see if they have a date before Saanich Council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iCs/>
          <w:sz w:val="24"/>
          <w:szCs w:val="24"/>
        </w:rPr>
      </w:pPr>
      <w:r>
        <w:rPr>
          <w:rFonts w:ascii="Georgia" w:hAnsi="Georgia" w:cs="Arial"/>
          <w:b/>
          <w:iCs/>
          <w:sz w:val="24"/>
          <w:szCs w:val="24"/>
        </w:rPr>
        <w:t>REYNOLDS / QUADRA:</w:t>
      </w:r>
      <w:r>
        <w:rPr>
          <w:rFonts w:ascii="Georgia" w:hAnsi="Georgia" w:cs="Arial"/>
          <w:iCs/>
          <w:sz w:val="24"/>
          <w:szCs w:val="24"/>
        </w:rPr>
        <w:t xml:space="preserve">  Chris Bartlett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1280 / 1282 Union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Full development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D44087">
        <w:rPr>
          <w:rFonts w:ascii="Georgia" w:hAnsi="Georgia" w:cs="Arial"/>
          <w:color w:val="222222"/>
          <w:sz w:val="24"/>
          <w:szCs w:val="24"/>
        </w:rPr>
        <w:t>underway</w:t>
      </w:r>
      <w:r>
        <w:rPr>
          <w:rFonts w:ascii="Georgia" w:hAnsi="Georgia" w:cs="Arial"/>
          <w:color w:val="222222"/>
          <w:sz w:val="24"/>
          <w:szCs w:val="24"/>
        </w:rPr>
        <w:t xml:space="preserve"> – 7 homes are going in on the site</w:t>
      </w:r>
    </w:p>
    <w:p w:rsidR="004918DA" w:rsidRDefault="004918DA" w:rsidP="004918D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3974 Cedar Hill X Road</w:t>
      </w:r>
    </w:p>
    <w:p w:rsidR="004918DA" w:rsidRDefault="00D44087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Developer aiming for a neighbourhood meeting in November</w:t>
      </w:r>
    </w:p>
    <w:p w:rsidR="004918DA" w:rsidRDefault="004918DA" w:rsidP="004918D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Annie townhouse / condo development</w:t>
      </w:r>
    </w:p>
    <w:p w:rsidR="004918DA" w:rsidRDefault="00D44087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Approved.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i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CLOVERDALE CORE:</w:t>
      </w:r>
      <w:r>
        <w:rPr>
          <w:rFonts w:ascii="Georgia" w:hAnsi="Georgia" w:cs="Arial"/>
          <w:b/>
          <w:i/>
          <w:sz w:val="24"/>
          <w:szCs w:val="24"/>
        </w:rPr>
        <w:t xml:space="preserve">  </w:t>
      </w:r>
      <w:r w:rsidR="009C58FA" w:rsidRPr="009C58FA">
        <w:rPr>
          <w:rFonts w:ascii="Georgia" w:hAnsi="Georgia" w:cs="Arial"/>
          <w:iCs/>
          <w:sz w:val="24"/>
          <w:szCs w:val="24"/>
        </w:rPr>
        <w:t>Kevin House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Cloverdale / Inverness: 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Main structure is now up – 5 stories.</w:t>
      </w:r>
    </w:p>
    <w:p w:rsidR="004918DA" w:rsidRDefault="004918DA" w:rsidP="004918DA">
      <w:p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Inverness / Glasgow: 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proposal is for a 2-stage development:  phase 1 is 48 condos; phase 2 (going up Inverness) will be developed next with 43 units.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It will be a ‘basic’ development aimed at ‘affordable’ housing.</w:t>
      </w:r>
    </w:p>
    <w:p w:rsidR="004918DA" w:rsidRDefault="009C58F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Letter has gone to Saanich (Rae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Roer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>) to start a process of discussing what should be done with amenity funds in our neighbourhood</w:t>
      </w:r>
    </w:p>
    <w:p w:rsidR="004918DA" w:rsidRDefault="004918DA" w:rsidP="004918DA">
      <w:p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Quadra / Inverness: 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start date</w:t>
      </w:r>
      <w:r w:rsidR="0008646C">
        <w:rPr>
          <w:rFonts w:ascii="Georgia" w:hAnsi="Georgia" w:cs="Arial"/>
          <w:color w:val="222222"/>
          <w:sz w:val="24"/>
          <w:szCs w:val="24"/>
        </w:rPr>
        <w:t xml:space="preserve"> for construction has been</w:t>
      </w:r>
      <w:r>
        <w:rPr>
          <w:rFonts w:ascii="Georgia" w:hAnsi="Georgia" w:cs="Arial"/>
          <w:color w:val="222222"/>
          <w:sz w:val="24"/>
          <w:szCs w:val="24"/>
        </w:rPr>
        <w:t xml:space="preserve"> announced.</w:t>
      </w:r>
    </w:p>
    <w:p w:rsidR="004918DA" w:rsidRDefault="004918DA" w:rsidP="004918DA">
      <w:p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lastRenderedPageBreak/>
        <w:t xml:space="preserve">CEDAR HILL:   </w:t>
      </w:r>
      <w:r>
        <w:rPr>
          <w:rFonts w:ascii="Georgia" w:hAnsi="Georgia" w:cs="Arial"/>
          <w:bCs/>
          <w:iCs/>
          <w:sz w:val="24"/>
          <w:szCs w:val="24"/>
        </w:rPr>
        <w:t>Lana Burns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3745 Ascot subdivision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No variances being requested – so 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no </w:t>
      </w:r>
      <w:r>
        <w:rPr>
          <w:rFonts w:ascii="Georgia" w:hAnsi="Georgia" w:cs="Arial"/>
          <w:color w:val="222222"/>
          <w:sz w:val="24"/>
          <w:szCs w:val="24"/>
        </w:rPr>
        <w:t>Committee of the Whole meeting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 required</w:t>
      </w:r>
      <w:r>
        <w:rPr>
          <w:rFonts w:ascii="Georgia" w:hAnsi="Georgia" w:cs="Arial"/>
          <w:color w:val="222222"/>
          <w:sz w:val="24"/>
          <w:szCs w:val="24"/>
        </w:rPr>
        <w:t>.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There will be a covenant applied to 11% of the lot area </w:t>
      </w:r>
      <w:r w:rsidR="000E48FF">
        <w:rPr>
          <w:rFonts w:ascii="Georgia" w:hAnsi="Georgia" w:cs="Arial"/>
          <w:color w:val="222222"/>
          <w:sz w:val="24"/>
          <w:szCs w:val="24"/>
        </w:rPr>
        <w:t>due to the King’s Pond floodplain</w:t>
      </w:r>
      <w:r>
        <w:rPr>
          <w:rFonts w:ascii="Georgia" w:hAnsi="Georgia" w:cs="Arial"/>
          <w:color w:val="222222"/>
          <w:sz w:val="24"/>
          <w:szCs w:val="24"/>
        </w:rPr>
        <w:t>.</w:t>
      </w:r>
    </w:p>
    <w:p w:rsidR="009C58FA" w:rsidRDefault="009C58F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Some neighbours are very upset about the development – they would like Saanich to implement the Harder report</w:t>
      </w:r>
    </w:p>
    <w:p w:rsidR="003733C6" w:rsidRDefault="003733C6" w:rsidP="003733C6">
      <w:pPr>
        <w:numPr>
          <w:ilvl w:val="0"/>
          <w:numId w:val="2"/>
        </w:numPr>
        <w:spacing w:after="0"/>
        <w:ind w:left="333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Some of the neighbours trying everything avenue they can to reduce the number of lots</w:t>
      </w:r>
    </w:p>
    <w:p w:rsidR="009C58FA" w:rsidRPr="003733C6" w:rsidRDefault="009C58FA" w:rsidP="003733C6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Talked to Rae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Roer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 about this issue – he said Saanich doesn’t have the funds to purchase the additional lot to reduce the development to 4 lots instead of 5</w:t>
      </w:r>
    </w:p>
    <w:p w:rsidR="004918DA" w:rsidRDefault="004918DA" w:rsidP="004918D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COOK / TATTERSALL:   </w:t>
      </w:r>
      <w:r w:rsidR="005D7BD4">
        <w:rPr>
          <w:rFonts w:ascii="Georgia" w:hAnsi="Georgia" w:cs="Arial"/>
          <w:color w:val="222222"/>
          <w:sz w:val="24"/>
          <w:szCs w:val="24"/>
        </w:rPr>
        <w:t>Christine Bhopalsingh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There’s some interest in redeveloping the BoM / medical clinic site; commercial on the ground with residential above.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COOK / TOLMIE:    </w:t>
      </w:r>
      <w:r>
        <w:rPr>
          <w:rFonts w:ascii="Georgia" w:hAnsi="Georgia" w:cs="Arial"/>
          <w:bCs/>
          <w:iCs/>
          <w:sz w:val="24"/>
          <w:szCs w:val="24"/>
        </w:rPr>
        <w:t>Eric Higgs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1241 Maywood</w:t>
      </w:r>
    </w:p>
    <w:p w:rsidR="004918DA" w:rsidRDefault="00724F8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further updates on this proposal to subdivide</w:t>
      </w:r>
    </w:p>
    <w:p w:rsidR="007018EE" w:rsidRDefault="007018EE" w:rsidP="007018EE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7018EE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 w:rsidRPr="007018EE">
        <w:rPr>
          <w:rFonts w:ascii="Georgia" w:hAnsi="Georgia" w:cs="Arial"/>
          <w:color w:val="222222"/>
          <w:sz w:val="24"/>
          <w:szCs w:val="24"/>
        </w:rPr>
        <w:t xml:space="preserve">Quadra and Tolmie – </w:t>
      </w:r>
      <w:r w:rsidR="00724F8A">
        <w:rPr>
          <w:rFonts w:ascii="Georgia" w:hAnsi="Georgia" w:cs="Arial"/>
          <w:color w:val="222222"/>
          <w:sz w:val="24"/>
          <w:szCs w:val="24"/>
        </w:rPr>
        <w:t>Victoria C</w:t>
      </w:r>
      <w:r w:rsidRPr="007018EE">
        <w:rPr>
          <w:rFonts w:ascii="Georgia" w:hAnsi="Georgia" w:cs="Arial"/>
          <w:color w:val="222222"/>
          <w:sz w:val="24"/>
          <w:szCs w:val="24"/>
        </w:rPr>
        <w:t xml:space="preserve">ool Aid </w:t>
      </w:r>
      <w:r w:rsidR="00724F8A">
        <w:rPr>
          <w:rFonts w:ascii="Georgia" w:hAnsi="Georgia" w:cs="Arial"/>
          <w:color w:val="222222"/>
          <w:sz w:val="24"/>
          <w:szCs w:val="24"/>
        </w:rPr>
        <w:t xml:space="preserve">Society </w:t>
      </w:r>
      <w:r w:rsidRPr="007018EE">
        <w:rPr>
          <w:rFonts w:ascii="Georgia" w:hAnsi="Georgia" w:cs="Arial"/>
          <w:color w:val="222222"/>
          <w:sz w:val="24"/>
          <w:szCs w:val="24"/>
        </w:rPr>
        <w:t xml:space="preserve">has </w:t>
      </w:r>
      <w:r w:rsidR="000E48FF">
        <w:rPr>
          <w:rFonts w:ascii="Georgia" w:hAnsi="Georgia" w:cs="Arial"/>
          <w:color w:val="222222"/>
          <w:sz w:val="24"/>
          <w:szCs w:val="24"/>
        </w:rPr>
        <w:t>acquired</w:t>
      </w:r>
      <w:r w:rsidRPr="007018EE">
        <w:rPr>
          <w:rFonts w:ascii="Georgia" w:hAnsi="Georgia" w:cs="Arial"/>
          <w:color w:val="222222"/>
          <w:sz w:val="24"/>
          <w:szCs w:val="24"/>
        </w:rPr>
        <w:t xml:space="preserve"> the 2 vacant lots adjacent to Decora Tile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 and w</w:t>
      </w:r>
      <w:r w:rsidRPr="007018EE">
        <w:rPr>
          <w:rFonts w:ascii="Georgia" w:hAnsi="Georgia" w:cs="Arial"/>
          <w:color w:val="222222"/>
          <w:sz w:val="24"/>
          <w:szCs w:val="24"/>
        </w:rPr>
        <w:t>ould like to meet with us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 to discuss their plans</w:t>
      </w:r>
    </w:p>
    <w:p w:rsidR="00724F8A" w:rsidRDefault="00724F8A" w:rsidP="00724F8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planned for housing low income seniors</w:t>
      </w:r>
    </w:p>
    <w:p w:rsidR="00724F8A" w:rsidRDefault="00724F8A" w:rsidP="00724F8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They’ll be applying for a variance to reduce parking as their tenants don’t have vehicles</w:t>
      </w:r>
    </w:p>
    <w:p w:rsidR="00724F8A" w:rsidRDefault="00724F8A" w:rsidP="00724F8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45 units being requested with small</w:t>
      </w:r>
      <w:r w:rsidR="00093685">
        <w:rPr>
          <w:rFonts w:ascii="Georgia" w:hAnsi="Georgia" w:cs="Arial"/>
          <w:color w:val="222222"/>
          <w:sz w:val="24"/>
          <w:szCs w:val="24"/>
        </w:rPr>
        <w:t xml:space="preserve"> square footages</w:t>
      </w:r>
    </w:p>
    <w:p w:rsidR="00A41EC4" w:rsidRPr="007018EE" w:rsidRDefault="00A41EC4" w:rsidP="00724F8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Eric doesn’t see any substantive issues; some issues around landscaping and bike parking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QUADRA / SWAN LAKE:   </w:t>
      </w:r>
      <w:r>
        <w:rPr>
          <w:rFonts w:ascii="Georgia" w:hAnsi="Georgia" w:cs="Arial"/>
          <w:bCs/>
          <w:iCs/>
          <w:sz w:val="24"/>
          <w:szCs w:val="24"/>
        </w:rPr>
        <w:t>Merie Beauchamp</w:t>
      </w:r>
    </w:p>
    <w:p w:rsidR="004918DA" w:rsidRDefault="003733C6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news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3733C6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Young Family Playgroup</w:t>
      </w:r>
      <w:r w:rsidR="00B07D1A">
        <w:rPr>
          <w:rFonts w:ascii="Georgia" w:hAnsi="Georgia"/>
          <w:sz w:val="24"/>
          <w:szCs w:val="24"/>
        </w:rPr>
        <w:t xml:space="preserve"> – Merie Beauchamp</w:t>
      </w:r>
    </w:p>
    <w:p w:rsidR="004918DA" w:rsidRDefault="003733C6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Wanting to add this kind of a feature at the Cedar Hill Golf Course clubhouse</w:t>
      </w:r>
    </w:p>
    <w:p w:rsidR="003733C6" w:rsidRDefault="003733C6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current manager has a mandate to make the clubhouse profitable in the next 2 years and doesn’t think an endeavour like this would help profitability</w:t>
      </w:r>
    </w:p>
    <w:p w:rsidR="00B07D1A" w:rsidRDefault="00B07D1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Carole Ireland suggested looking at Saanich Neighbourhood Place</w:t>
      </w:r>
      <w:r w:rsidR="002A1113">
        <w:rPr>
          <w:rFonts w:ascii="Georgia" w:hAnsi="Georgia" w:cs="Arial"/>
          <w:color w:val="222222"/>
          <w:sz w:val="24"/>
          <w:szCs w:val="24"/>
        </w:rPr>
        <w:t xml:space="preserve"> to see how they’ve implemented community dinners, playgroups and community kitchens</w:t>
      </w:r>
    </w:p>
    <w:p w:rsidR="00BD23B4" w:rsidRDefault="00BD23B4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is accumulating information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Mural – corner of Tattersall / Quadra</w:t>
      </w:r>
    </w:p>
    <w:p w:rsidR="004918DA" w:rsidRDefault="002A1113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Completed and looks </w:t>
      </w:r>
      <w:r w:rsidR="007C40A4">
        <w:rPr>
          <w:rFonts w:ascii="Georgia" w:hAnsi="Georgia" w:cs="Arial"/>
          <w:color w:val="222222"/>
          <w:sz w:val="24"/>
          <w:szCs w:val="24"/>
        </w:rPr>
        <w:t>beautiful; the cost was $1,500 (sponsored by Ron and Betty Otke)</w:t>
      </w:r>
    </w:p>
    <w:p w:rsidR="007C40A4" w:rsidRDefault="007C40A4" w:rsidP="007C40A4">
      <w:pPr>
        <w:spacing w:after="0"/>
        <w:ind w:left="360"/>
        <w:rPr>
          <w:rFonts w:ascii="Georgia" w:hAnsi="Georgia"/>
          <w:sz w:val="24"/>
          <w:szCs w:val="24"/>
        </w:rPr>
      </w:pPr>
    </w:p>
    <w:p w:rsidR="007C40A4" w:rsidRDefault="007C40A4" w:rsidP="007C40A4">
      <w:pPr>
        <w:spacing w:after="0"/>
        <w:ind w:left="360"/>
        <w:rPr>
          <w:rFonts w:ascii="Georgia" w:hAnsi="Georgia"/>
          <w:sz w:val="24"/>
          <w:szCs w:val="24"/>
        </w:rPr>
      </w:pPr>
    </w:p>
    <w:p w:rsidR="007C40A4" w:rsidRDefault="007C40A4" w:rsidP="007C40A4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Rider’s Cycle Mural</w:t>
      </w:r>
    </w:p>
    <w:p w:rsidR="007C40A4" w:rsidRDefault="007C40A4" w:rsidP="007C40A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Brian Butterfield would like to see the mural stay and is concerned that the new lessees will paint over it</w:t>
      </w:r>
    </w:p>
    <w:p w:rsidR="007C40A4" w:rsidRDefault="007C40A4" w:rsidP="007C40A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Saanich responded that they can’t covenant the retention of the mural;  they suggested that we work with the building owner to preserve it</w:t>
      </w:r>
    </w:p>
    <w:p w:rsidR="007C40A4" w:rsidRDefault="007C40A4" w:rsidP="007C40A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will respond to Brian that we hope the owners will retain the mural, but there’s not a lot we can do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Cedar Hill Clay Court Tennis Proposal</w:t>
      </w:r>
    </w:p>
    <w:p w:rsidR="004918DA" w:rsidRDefault="007C40A4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Going to a special Committee of the Whole meeting on November 28</w:t>
      </w:r>
      <w:r w:rsidRPr="007C40A4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– to be held at the Garth Homer Auditorium</w:t>
      </w:r>
    </w:p>
    <w:p w:rsidR="007C40A4" w:rsidRDefault="007C40A4" w:rsidP="007C40A4">
      <w:pPr>
        <w:spacing w:after="0"/>
        <w:ind w:left="360"/>
        <w:rPr>
          <w:rFonts w:ascii="Georgia" w:hAnsi="Georgia"/>
          <w:sz w:val="24"/>
          <w:szCs w:val="24"/>
        </w:rPr>
      </w:pPr>
    </w:p>
    <w:p w:rsidR="007C40A4" w:rsidRDefault="007C40A4" w:rsidP="007C40A4">
      <w:pPr>
        <w:spacing w:after="0"/>
        <w:ind w:left="360"/>
        <w:rPr>
          <w:rFonts w:ascii="Georgia" w:hAnsi="Georgia"/>
          <w:sz w:val="24"/>
          <w:szCs w:val="24"/>
        </w:rPr>
      </w:pPr>
    </w:p>
    <w:p w:rsidR="007C40A4" w:rsidRDefault="007C40A4" w:rsidP="007C40A4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Friends of Swan Creek</w:t>
      </w:r>
    </w:p>
    <w:p w:rsidR="007C40A4" w:rsidRDefault="007C40A4" w:rsidP="007C40A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They have an event to </w:t>
      </w:r>
      <w:r w:rsidR="00554867">
        <w:rPr>
          <w:rFonts w:ascii="Georgia" w:hAnsi="Georgia" w:cs="Arial"/>
          <w:color w:val="222222"/>
          <w:sz w:val="24"/>
          <w:szCs w:val="24"/>
        </w:rPr>
        <w:t xml:space="preserve">be held next weekend at </w:t>
      </w:r>
      <w:proofErr w:type="spellStart"/>
      <w:r w:rsidR="00554867">
        <w:rPr>
          <w:rFonts w:ascii="Georgia" w:hAnsi="Georgia" w:cs="Arial"/>
          <w:color w:val="222222"/>
          <w:sz w:val="24"/>
          <w:szCs w:val="24"/>
        </w:rPr>
        <w:t>Pearkes</w:t>
      </w:r>
      <w:proofErr w:type="spellEnd"/>
      <w:r w:rsidR="00554867">
        <w:rPr>
          <w:rFonts w:ascii="Georgia" w:hAnsi="Georgia" w:cs="Arial"/>
          <w:color w:val="222222"/>
          <w:sz w:val="24"/>
          <w:szCs w:val="24"/>
        </w:rPr>
        <w:t xml:space="preserve"> Rec Centre to </w:t>
      </w:r>
      <w:r>
        <w:rPr>
          <w:rFonts w:ascii="Georgia" w:hAnsi="Georgia" w:cs="Arial"/>
          <w:color w:val="222222"/>
          <w:sz w:val="24"/>
          <w:szCs w:val="24"/>
        </w:rPr>
        <w:t xml:space="preserve">get </w:t>
      </w:r>
      <w:r w:rsidR="00554867">
        <w:rPr>
          <w:rFonts w:ascii="Georgia" w:hAnsi="Georgia" w:cs="Arial"/>
          <w:color w:val="222222"/>
          <w:sz w:val="24"/>
          <w:szCs w:val="24"/>
        </w:rPr>
        <w:t xml:space="preserve">the </w:t>
      </w:r>
      <w:r>
        <w:rPr>
          <w:rFonts w:ascii="Georgia" w:hAnsi="Georgia" w:cs="Arial"/>
          <w:color w:val="222222"/>
          <w:sz w:val="24"/>
          <w:szCs w:val="24"/>
        </w:rPr>
        <w:t>community involve</w:t>
      </w:r>
      <w:r w:rsidR="00554867">
        <w:rPr>
          <w:rFonts w:ascii="Georgia" w:hAnsi="Georgia" w:cs="Arial"/>
          <w:color w:val="222222"/>
          <w:sz w:val="24"/>
          <w:szCs w:val="24"/>
        </w:rPr>
        <w:t>d to help with the restoration of the creek</w:t>
      </w:r>
    </w:p>
    <w:p w:rsidR="00554867" w:rsidRDefault="00554867" w:rsidP="00554867">
      <w:pPr>
        <w:spacing w:after="0"/>
        <w:ind w:left="360"/>
        <w:rPr>
          <w:rFonts w:ascii="Georgia" w:hAnsi="Georgia"/>
          <w:sz w:val="24"/>
          <w:szCs w:val="24"/>
        </w:rPr>
      </w:pPr>
    </w:p>
    <w:p w:rsidR="00554867" w:rsidRDefault="00554867" w:rsidP="00554867">
      <w:pPr>
        <w:spacing w:after="0"/>
        <w:ind w:left="360"/>
        <w:rPr>
          <w:rFonts w:ascii="Georgia" w:hAnsi="Georgia"/>
          <w:sz w:val="24"/>
          <w:szCs w:val="24"/>
        </w:rPr>
      </w:pPr>
    </w:p>
    <w:p w:rsidR="00554867" w:rsidRDefault="00554867" w:rsidP="00554867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SCAN – Healthy Saanich Workshop</w:t>
      </w:r>
    </w:p>
    <w:p w:rsidR="00554867" w:rsidRDefault="00554867" w:rsidP="00554867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SCAN and Healthy Saanich is holding a joint workshop to get more involvement in this initiative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Close Meeting:  9:</w:t>
      </w:r>
      <w:r w:rsidR="005731DB">
        <w:rPr>
          <w:rFonts w:ascii="Georgia" w:hAnsi="Georgia"/>
          <w:sz w:val="24"/>
          <w:szCs w:val="24"/>
        </w:rPr>
        <w:t>03</w:t>
      </w:r>
      <w:bookmarkStart w:id="0" w:name="_GoBack"/>
      <w:bookmarkEnd w:id="0"/>
      <w:r>
        <w:rPr>
          <w:rFonts w:ascii="Georgia" w:hAnsi="Georgia"/>
          <w:sz w:val="24"/>
          <w:szCs w:val="24"/>
        </w:rPr>
        <w:t>pm</w:t>
      </w:r>
    </w:p>
    <w:p w:rsidR="00C818DC" w:rsidRDefault="00C818DC"/>
    <w:sectPr w:rsidR="00C81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2C"/>
    <w:multiLevelType w:val="hybridMultilevel"/>
    <w:tmpl w:val="9C5A9A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6464E"/>
    <w:multiLevelType w:val="hybridMultilevel"/>
    <w:tmpl w:val="82321D3E"/>
    <w:lvl w:ilvl="0" w:tplc="BB24FA14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243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A"/>
    <w:rsid w:val="0008646C"/>
    <w:rsid w:val="00093685"/>
    <w:rsid w:val="000E48FF"/>
    <w:rsid w:val="00151EF9"/>
    <w:rsid w:val="002A1113"/>
    <w:rsid w:val="002E499F"/>
    <w:rsid w:val="0036159E"/>
    <w:rsid w:val="003733C6"/>
    <w:rsid w:val="003765A8"/>
    <w:rsid w:val="00376CA0"/>
    <w:rsid w:val="003777B0"/>
    <w:rsid w:val="003C4C75"/>
    <w:rsid w:val="004918DA"/>
    <w:rsid w:val="00511E72"/>
    <w:rsid w:val="00554867"/>
    <w:rsid w:val="005731DB"/>
    <w:rsid w:val="00596297"/>
    <w:rsid w:val="005D7BD4"/>
    <w:rsid w:val="005E3C89"/>
    <w:rsid w:val="007018EE"/>
    <w:rsid w:val="00724F8A"/>
    <w:rsid w:val="00731F6D"/>
    <w:rsid w:val="00761FE7"/>
    <w:rsid w:val="007C40A4"/>
    <w:rsid w:val="007E7C3D"/>
    <w:rsid w:val="00840BFA"/>
    <w:rsid w:val="008824C9"/>
    <w:rsid w:val="00933BB0"/>
    <w:rsid w:val="00942D88"/>
    <w:rsid w:val="009C58FA"/>
    <w:rsid w:val="00A03EA8"/>
    <w:rsid w:val="00A4179C"/>
    <w:rsid w:val="00A41EC4"/>
    <w:rsid w:val="00A82838"/>
    <w:rsid w:val="00B07D1A"/>
    <w:rsid w:val="00BD23B4"/>
    <w:rsid w:val="00C818DC"/>
    <w:rsid w:val="00D15E73"/>
    <w:rsid w:val="00D33E81"/>
    <w:rsid w:val="00D44087"/>
    <w:rsid w:val="00D64CD9"/>
    <w:rsid w:val="00D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Dearborn</dc:creator>
  <cp:lastModifiedBy>Karen Dearborn</cp:lastModifiedBy>
  <cp:revision>38</cp:revision>
  <dcterms:created xsi:type="dcterms:W3CDTF">2013-10-23T01:55:00Z</dcterms:created>
  <dcterms:modified xsi:type="dcterms:W3CDTF">2013-10-23T04:02:00Z</dcterms:modified>
</cp:coreProperties>
</file>